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23F1" w14:textId="77777777" w:rsidR="008239C9" w:rsidRPr="008239C9" w:rsidRDefault="008239C9">
      <w:pPr>
        <w:rPr>
          <w:b/>
          <w:sz w:val="28"/>
          <w:szCs w:val="28"/>
        </w:rPr>
      </w:pPr>
      <w:r w:rsidRPr="008239C9">
        <w:rPr>
          <w:b/>
          <w:sz w:val="28"/>
          <w:szCs w:val="28"/>
        </w:rPr>
        <w:t>GAS LOADING REQUEST FORM</w:t>
      </w:r>
    </w:p>
    <w:p w14:paraId="1F8AD8A7" w14:textId="77777777" w:rsidR="008239C9" w:rsidRDefault="008239C9"/>
    <w:p w14:paraId="2CA63B23" w14:textId="77777777" w:rsidR="00E01987" w:rsidRPr="008239C9" w:rsidRDefault="008239C9">
      <w:pPr>
        <w:rPr>
          <w:sz w:val="24"/>
          <w:szCs w:val="24"/>
        </w:rPr>
      </w:pPr>
      <w:r w:rsidRPr="008239C9">
        <w:rPr>
          <w:sz w:val="24"/>
          <w:szCs w:val="24"/>
        </w:rPr>
        <w:t>Who is the PI?</w:t>
      </w:r>
    </w:p>
    <w:p w14:paraId="00377799" w14:textId="77777777" w:rsidR="008239C9" w:rsidRPr="008239C9" w:rsidRDefault="008239C9">
      <w:pPr>
        <w:rPr>
          <w:sz w:val="24"/>
          <w:szCs w:val="24"/>
        </w:rPr>
      </w:pPr>
      <w:r w:rsidRPr="008239C9">
        <w:rPr>
          <w:sz w:val="24"/>
          <w:szCs w:val="24"/>
        </w:rPr>
        <w:t>What is your affiliation?</w:t>
      </w:r>
    </w:p>
    <w:p w14:paraId="6AF3DFCD" w14:textId="77777777" w:rsidR="008239C9" w:rsidRPr="008239C9" w:rsidRDefault="008239C9">
      <w:pPr>
        <w:rPr>
          <w:sz w:val="24"/>
          <w:szCs w:val="24"/>
        </w:rPr>
      </w:pPr>
      <w:r w:rsidRPr="008239C9">
        <w:rPr>
          <w:sz w:val="24"/>
          <w:szCs w:val="24"/>
        </w:rPr>
        <w:t>What is the ESAF number?</w:t>
      </w:r>
    </w:p>
    <w:p w14:paraId="28DDB6A8" w14:textId="77777777" w:rsidR="008239C9" w:rsidRDefault="008239C9">
      <w:pPr>
        <w:rPr>
          <w:sz w:val="24"/>
          <w:szCs w:val="24"/>
        </w:rPr>
      </w:pPr>
      <w:r w:rsidRPr="008239C9">
        <w:rPr>
          <w:sz w:val="24"/>
          <w:szCs w:val="24"/>
        </w:rPr>
        <w:t>What is the DAC type?</w:t>
      </w:r>
    </w:p>
    <w:p w14:paraId="5CB52492" w14:textId="77777777" w:rsidR="00D52540" w:rsidRPr="008239C9" w:rsidRDefault="001135AD">
      <w:pPr>
        <w:rPr>
          <w:sz w:val="24"/>
          <w:szCs w:val="24"/>
        </w:rPr>
      </w:pPr>
      <w:r>
        <w:rPr>
          <w:sz w:val="24"/>
          <w:szCs w:val="24"/>
        </w:rPr>
        <w:t>What is the identifying number on the DAC?</w:t>
      </w:r>
    </w:p>
    <w:p w14:paraId="2C48D134" w14:textId="2E47C9CE" w:rsidR="008239C9" w:rsidRDefault="008239C9">
      <w:pPr>
        <w:rPr>
          <w:sz w:val="24"/>
          <w:szCs w:val="24"/>
        </w:rPr>
      </w:pPr>
      <w:r w:rsidRPr="008239C9">
        <w:rPr>
          <w:sz w:val="24"/>
          <w:szCs w:val="24"/>
        </w:rPr>
        <w:t>What is the gasket material?</w:t>
      </w:r>
    </w:p>
    <w:p w14:paraId="1315A1A8" w14:textId="743C09E6" w:rsidR="00A45F3B" w:rsidRPr="008239C9" w:rsidRDefault="00A45F3B">
      <w:pPr>
        <w:rPr>
          <w:sz w:val="24"/>
          <w:szCs w:val="24"/>
        </w:rPr>
      </w:pPr>
      <w:r>
        <w:rPr>
          <w:sz w:val="24"/>
          <w:szCs w:val="24"/>
        </w:rPr>
        <w:t>Is the sample air sensitive?</w:t>
      </w:r>
    </w:p>
    <w:p w14:paraId="008E7B68" w14:textId="77777777" w:rsidR="008239C9" w:rsidRPr="008239C9" w:rsidRDefault="008239C9">
      <w:pPr>
        <w:rPr>
          <w:sz w:val="24"/>
          <w:szCs w:val="24"/>
        </w:rPr>
      </w:pPr>
      <w:r w:rsidRPr="008239C9">
        <w:rPr>
          <w:sz w:val="24"/>
          <w:szCs w:val="24"/>
        </w:rPr>
        <w:t>Is there a ruby?</w:t>
      </w:r>
    </w:p>
    <w:p w14:paraId="7520EB24" w14:textId="23AB9F05" w:rsidR="008239C9" w:rsidRPr="008239C9" w:rsidRDefault="008239C9">
      <w:pPr>
        <w:rPr>
          <w:sz w:val="24"/>
          <w:szCs w:val="24"/>
        </w:rPr>
      </w:pPr>
      <w:r w:rsidRPr="008239C9">
        <w:rPr>
          <w:sz w:val="24"/>
          <w:szCs w:val="24"/>
        </w:rPr>
        <w:t xml:space="preserve">      </w:t>
      </w:r>
      <w:r w:rsidR="00A16FB2">
        <w:rPr>
          <w:sz w:val="24"/>
          <w:szCs w:val="24"/>
        </w:rPr>
        <w:t>Rubies should be visible from the end opposite the tightening screws.</w:t>
      </w:r>
    </w:p>
    <w:p w14:paraId="0AE9C449" w14:textId="77777777" w:rsidR="008239C9" w:rsidRPr="008239C9" w:rsidRDefault="008239C9">
      <w:pPr>
        <w:rPr>
          <w:sz w:val="24"/>
          <w:szCs w:val="24"/>
        </w:rPr>
      </w:pPr>
      <w:r w:rsidRPr="008239C9">
        <w:rPr>
          <w:sz w:val="24"/>
          <w:szCs w:val="24"/>
        </w:rPr>
        <w:t>What gas is required?</w:t>
      </w:r>
    </w:p>
    <w:p w14:paraId="451BDB71" w14:textId="77777777" w:rsidR="008239C9" w:rsidRPr="008239C9" w:rsidRDefault="008239C9">
      <w:pPr>
        <w:rPr>
          <w:sz w:val="24"/>
          <w:szCs w:val="24"/>
        </w:rPr>
      </w:pPr>
      <w:r w:rsidRPr="008239C9">
        <w:rPr>
          <w:sz w:val="24"/>
          <w:szCs w:val="24"/>
        </w:rPr>
        <w:t>What is the requested starting pressure?</w:t>
      </w:r>
    </w:p>
    <w:p w14:paraId="58BE5D5C" w14:textId="77777777" w:rsidR="008239C9" w:rsidRPr="008239C9" w:rsidRDefault="008239C9">
      <w:pPr>
        <w:rPr>
          <w:sz w:val="24"/>
          <w:szCs w:val="24"/>
        </w:rPr>
      </w:pPr>
      <w:r w:rsidRPr="008239C9">
        <w:rPr>
          <w:sz w:val="24"/>
          <w:szCs w:val="24"/>
        </w:rPr>
        <w:t>What is the experiment start date?</w:t>
      </w:r>
    </w:p>
    <w:p w14:paraId="1A106E10" w14:textId="77777777" w:rsidR="008239C9" w:rsidRDefault="008239C9">
      <w:pPr>
        <w:rPr>
          <w:sz w:val="24"/>
          <w:szCs w:val="24"/>
        </w:rPr>
      </w:pPr>
      <w:r w:rsidRPr="008239C9">
        <w:rPr>
          <w:sz w:val="24"/>
          <w:szCs w:val="24"/>
        </w:rPr>
        <w:t>When will the DAC arrive?</w:t>
      </w:r>
    </w:p>
    <w:p w14:paraId="035B14E9" w14:textId="77777777" w:rsidR="00733B1E" w:rsidRDefault="00733B1E">
      <w:pPr>
        <w:rPr>
          <w:sz w:val="24"/>
          <w:szCs w:val="24"/>
        </w:rPr>
      </w:pPr>
    </w:p>
    <w:p w14:paraId="583DF1DB" w14:textId="7199B91F" w:rsidR="00733B1E" w:rsidRDefault="00733B1E">
      <w:pPr>
        <w:rPr>
          <w:sz w:val="24"/>
          <w:szCs w:val="24"/>
        </w:rPr>
      </w:pPr>
      <w:r>
        <w:rPr>
          <w:sz w:val="24"/>
          <w:szCs w:val="24"/>
        </w:rPr>
        <w:t>NOTE</w:t>
      </w:r>
      <w:r w:rsidR="00634D33">
        <w:rPr>
          <w:sz w:val="24"/>
          <w:szCs w:val="24"/>
        </w:rPr>
        <w:t xml:space="preserve"> 1</w:t>
      </w:r>
      <w:r>
        <w:rPr>
          <w:sz w:val="24"/>
          <w:szCs w:val="24"/>
        </w:rPr>
        <w:t xml:space="preserve">: </w:t>
      </w:r>
      <w:r w:rsidR="00CD1DD6">
        <w:rPr>
          <w:sz w:val="24"/>
          <w:szCs w:val="24"/>
        </w:rPr>
        <w:t>The screw heads should not stick past the top of the DAC. The screw threads should be at least 2 mm recessed from the bottom of the DAC.</w:t>
      </w:r>
    </w:p>
    <w:p w14:paraId="66C3F0A4" w14:textId="4C3C7DED" w:rsidR="00634D33" w:rsidRDefault="00634D33">
      <w:pPr>
        <w:rPr>
          <w:sz w:val="24"/>
          <w:szCs w:val="24"/>
        </w:rPr>
      </w:pPr>
      <w:r>
        <w:rPr>
          <w:sz w:val="24"/>
          <w:szCs w:val="24"/>
        </w:rPr>
        <w:t xml:space="preserve">NOTE 2: For most gas loading we use the gas loader at GSE-CARS which is occasionally down for maintenance. We also have to reserve the gas loader for use but their DACs have priority. If you need DACs gas loaded we need them in hand at least </w:t>
      </w:r>
      <w:r w:rsidR="00A16FB2">
        <w:rPr>
          <w:sz w:val="24"/>
          <w:szCs w:val="24"/>
        </w:rPr>
        <w:t>three to four</w:t>
      </w:r>
      <w:r>
        <w:rPr>
          <w:sz w:val="24"/>
          <w:szCs w:val="24"/>
        </w:rPr>
        <w:t xml:space="preserve"> days ahead of your beamtime for one to two DACs and at least a week for more than two DACs.</w:t>
      </w:r>
    </w:p>
    <w:p w14:paraId="7E15F99E" w14:textId="7AF193B7" w:rsidR="00A16FB2" w:rsidRPr="008239C9" w:rsidRDefault="00A16FB2">
      <w:pPr>
        <w:rPr>
          <w:sz w:val="24"/>
          <w:szCs w:val="24"/>
        </w:rPr>
      </w:pPr>
      <w:r>
        <w:rPr>
          <w:sz w:val="24"/>
          <w:szCs w:val="24"/>
        </w:rPr>
        <w:t>NOTE 3: The ruby should a good quality ruby sphere 5+ um diameter. Smaller rubies or ruby chips may not be usable on the GSE-CARS gas loader.</w:t>
      </w:r>
    </w:p>
    <w:p w14:paraId="5B7435C6" w14:textId="21B35664" w:rsidR="008239C9" w:rsidRDefault="008239C9">
      <w:pPr>
        <w:rPr>
          <w:sz w:val="24"/>
          <w:szCs w:val="24"/>
        </w:rPr>
      </w:pPr>
    </w:p>
    <w:p w14:paraId="78060EEB" w14:textId="1B775059" w:rsidR="00FD7C50" w:rsidRDefault="00FD7C50">
      <w:pPr>
        <w:rPr>
          <w:sz w:val="24"/>
          <w:szCs w:val="24"/>
        </w:rPr>
      </w:pPr>
    </w:p>
    <w:p w14:paraId="4B522D4A" w14:textId="2AA04A3F" w:rsidR="00FD7C50" w:rsidRDefault="00FD7C50">
      <w:pPr>
        <w:rPr>
          <w:sz w:val="24"/>
          <w:szCs w:val="24"/>
        </w:rPr>
      </w:pPr>
    </w:p>
    <w:p w14:paraId="624D2EF9" w14:textId="460FE95D" w:rsidR="00FD7C50" w:rsidRDefault="00FD7C50">
      <w:pPr>
        <w:rPr>
          <w:sz w:val="24"/>
          <w:szCs w:val="24"/>
        </w:rPr>
      </w:pPr>
    </w:p>
    <w:p w14:paraId="3750DED3" w14:textId="36C11D50" w:rsidR="00FD7C50" w:rsidRPr="008239C9" w:rsidRDefault="00FD7C5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Form version 2025</w:t>
      </w:r>
    </w:p>
    <w:sectPr w:rsidR="00FD7C50" w:rsidRPr="0082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9"/>
    <w:rsid w:val="001135AD"/>
    <w:rsid w:val="00634D33"/>
    <w:rsid w:val="00733B1E"/>
    <w:rsid w:val="008239C9"/>
    <w:rsid w:val="009F3525"/>
    <w:rsid w:val="00A16FB2"/>
    <w:rsid w:val="00A45F3B"/>
    <w:rsid w:val="00B468B8"/>
    <w:rsid w:val="00CD1DD6"/>
    <w:rsid w:val="00D52540"/>
    <w:rsid w:val="00E01987"/>
    <w:rsid w:val="00FD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A8C9"/>
  <w15:chartTrackingRefBased/>
  <w15:docId w15:val="{9F910905-BC12-418B-A7AF-81C227A2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Richard A.</dc:creator>
  <cp:keywords/>
  <dc:description/>
  <cp:lastModifiedBy>Humble, Freda</cp:lastModifiedBy>
  <cp:revision>2</cp:revision>
  <cp:lastPrinted>2022-11-08T20:16:00Z</cp:lastPrinted>
  <dcterms:created xsi:type="dcterms:W3CDTF">2025-06-23T20:43:00Z</dcterms:created>
  <dcterms:modified xsi:type="dcterms:W3CDTF">2025-06-23T20:43:00Z</dcterms:modified>
</cp:coreProperties>
</file>