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92" w:rsidRDefault="00771BBF" w:rsidP="00771BBF">
      <w:pPr>
        <w:jc w:val="center"/>
        <w:rPr>
          <w:b/>
        </w:rPr>
      </w:pPr>
      <w:bookmarkStart w:id="0" w:name="_GoBack"/>
      <w:bookmarkEnd w:id="0"/>
      <w:r w:rsidRPr="00771BBF">
        <w:rPr>
          <w:b/>
        </w:rPr>
        <w:t xml:space="preserve">A Combined Raman, Laser-Induced Fluorescence and </w:t>
      </w:r>
      <w:r>
        <w:rPr>
          <w:b/>
        </w:rPr>
        <w:t>Laser-I</w:t>
      </w:r>
      <w:r w:rsidRPr="00771BBF">
        <w:rPr>
          <w:b/>
        </w:rPr>
        <w:t xml:space="preserve">nduced Breakdown Spectroscopy System for </w:t>
      </w:r>
      <w:r w:rsidR="00254651">
        <w:rPr>
          <w:b/>
        </w:rPr>
        <w:t>Planetary</w:t>
      </w:r>
      <w:r w:rsidRPr="00771BBF">
        <w:rPr>
          <w:b/>
        </w:rPr>
        <w:t xml:space="preserve"> Exploration</w:t>
      </w:r>
    </w:p>
    <w:p w:rsidR="00771BBF" w:rsidRDefault="00771BBF" w:rsidP="00771BBF">
      <w:pPr>
        <w:jc w:val="center"/>
        <w:rPr>
          <w:b/>
        </w:rPr>
      </w:pPr>
    </w:p>
    <w:p w:rsidR="00771BBF" w:rsidRDefault="00771BBF" w:rsidP="00771BBF">
      <w:pPr>
        <w:jc w:val="center"/>
      </w:pPr>
      <w:r>
        <w:t>Shiv K. Sharma</w:t>
      </w:r>
    </w:p>
    <w:p w:rsidR="00771BBF" w:rsidRDefault="00771BBF" w:rsidP="00771BBF">
      <w:pPr>
        <w:jc w:val="center"/>
      </w:pPr>
    </w:p>
    <w:p w:rsidR="00771BBF" w:rsidRPr="0087262C" w:rsidRDefault="00771BBF" w:rsidP="00771BBF">
      <w:pPr>
        <w:jc w:val="center"/>
        <w:rPr>
          <w:i/>
          <w:sz w:val="20"/>
          <w:szCs w:val="20"/>
        </w:rPr>
      </w:pPr>
      <w:r w:rsidRPr="0087262C">
        <w:rPr>
          <w:i/>
          <w:sz w:val="20"/>
          <w:szCs w:val="20"/>
        </w:rPr>
        <w:t>University of Hawaii, Hawaii Institute of Geophysics and Planetology</w:t>
      </w:r>
    </w:p>
    <w:p w:rsidR="00771BBF" w:rsidRPr="0087262C" w:rsidRDefault="00771BBF" w:rsidP="00771BBF">
      <w:pPr>
        <w:jc w:val="center"/>
        <w:rPr>
          <w:i/>
          <w:sz w:val="20"/>
          <w:szCs w:val="20"/>
        </w:rPr>
      </w:pPr>
      <w:proofErr w:type="gramStart"/>
      <w:r w:rsidRPr="0087262C">
        <w:rPr>
          <w:i/>
          <w:sz w:val="20"/>
          <w:szCs w:val="20"/>
        </w:rPr>
        <w:t>1680 East-West Road, POST#602, Honolulu, HI-96822.</w:t>
      </w:r>
      <w:proofErr w:type="gramEnd"/>
      <w:r w:rsidRPr="0087262C">
        <w:rPr>
          <w:i/>
          <w:sz w:val="20"/>
          <w:szCs w:val="20"/>
        </w:rPr>
        <w:t xml:space="preserve"> USA</w:t>
      </w:r>
    </w:p>
    <w:p w:rsidR="00771BBF" w:rsidRDefault="00771BBF" w:rsidP="00771BBF">
      <w:pPr>
        <w:jc w:val="center"/>
      </w:pPr>
      <w:r>
        <w:t xml:space="preserve">E-mail: </w:t>
      </w:r>
      <w:hyperlink r:id="rId5" w:history="1">
        <w:r w:rsidRPr="00C300F7">
          <w:rPr>
            <w:rStyle w:val="Hyperlink"/>
          </w:rPr>
          <w:t>sksharma@soest.hawaii.edu</w:t>
        </w:r>
      </w:hyperlink>
    </w:p>
    <w:p w:rsidR="00771BBF" w:rsidRDefault="00771BBF" w:rsidP="00771BBF">
      <w:pPr>
        <w:jc w:val="center"/>
      </w:pPr>
    </w:p>
    <w:p w:rsidR="00771BBF" w:rsidRPr="00771BBF" w:rsidRDefault="00771BBF" w:rsidP="00B4390F">
      <w:pPr>
        <w:autoSpaceDE w:val="0"/>
        <w:autoSpaceDN w:val="0"/>
        <w:adjustRightInd w:val="0"/>
        <w:jc w:val="both"/>
        <w:rPr>
          <w:b/>
        </w:rPr>
      </w:pPr>
      <w:r>
        <w:rPr>
          <w:rFonts w:ascii="TimesNewRomanPSMT" w:hAnsi="TimesNewRomanPSMT" w:cs="TimesNewRomanPSMT"/>
          <w:sz w:val="20"/>
          <w:szCs w:val="20"/>
        </w:rPr>
        <w:t>There is currently great interest in standoff detection of surface minerals</w:t>
      </w:r>
      <w:r w:rsidR="0009792C">
        <w:rPr>
          <w:rFonts w:ascii="TimesNewRomanPSMT" w:hAnsi="TimesNewRomanPSMT" w:cs="TimesNewRomanPSMT"/>
          <w:sz w:val="20"/>
          <w:szCs w:val="20"/>
        </w:rPr>
        <w:t xml:space="preserve"> and biomarkers</w:t>
      </w:r>
      <w:r>
        <w:rPr>
          <w:rFonts w:ascii="TimesNewRomanPSMT" w:hAnsi="TimesNewRomanPSMT" w:cs="TimesNewRomanPSMT"/>
          <w:sz w:val="20"/>
          <w:szCs w:val="20"/>
        </w:rPr>
        <w:t xml:space="preserve"> for NASA’s exploration programs, particularly as applied to Mars</w:t>
      </w:r>
      <w:r w:rsidR="00CB4735">
        <w:rPr>
          <w:rFonts w:ascii="TimesNewRomanPSMT" w:hAnsi="TimesNewRomanPSMT" w:cs="TimesNewRomanPSMT"/>
          <w:sz w:val="20"/>
          <w:szCs w:val="20"/>
        </w:rPr>
        <w:t>,</w:t>
      </w:r>
      <w:r>
        <w:rPr>
          <w:rFonts w:ascii="TimesNewRomanPSMT" w:hAnsi="TimesNewRomanPSMT" w:cs="TimesNewRomanPSMT"/>
          <w:sz w:val="20"/>
          <w:szCs w:val="20"/>
        </w:rPr>
        <w:t xml:space="preserve"> Venus</w:t>
      </w:r>
      <w:r w:rsidR="00CB4735">
        <w:rPr>
          <w:rFonts w:ascii="TimesNewRomanPSMT" w:hAnsi="TimesNewRomanPSMT" w:cs="TimesNewRomanPSMT"/>
          <w:sz w:val="20"/>
          <w:szCs w:val="20"/>
        </w:rPr>
        <w:t>, and icy satellite Europa</w:t>
      </w:r>
      <w:r>
        <w:rPr>
          <w:rFonts w:ascii="TimesNewRomanPSMT" w:hAnsi="TimesNewRomanPSMT" w:cs="TimesNewRomanPSMT"/>
          <w:sz w:val="20"/>
          <w:szCs w:val="20"/>
        </w:rPr>
        <w:t xml:space="preserve">.  Recent scientific observations have steadily advanced our understanding of the nature and abundance of water on Mars, and there is growing recognition of the abundant hydrous alteration that has taken place on its surface.  </w:t>
      </w:r>
      <w:r>
        <w:rPr>
          <w:sz w:val="20"/>
        </w:rPr>
        <w:t xml:space="preserve">Stand-off </w:t>
      </w:r>
      <w:r w:rsidR="00AB340B">
        <w:rPr>
          <w:sz w:val="20"/>
        </w:rPr>
        <w:t xml:space="preserve">active spectroscopic techniques such as </w:t>
      </w:r>
      <w:r w:rsidR="003D2D19">
        <w:rPr>
          <w:sz w:val="20"/>
        </w:rPr>
        <w:t xml:space="preserve">Raman, laser-induced </w:t>
      </w:r>
      <w:r>
        <w:rPr>
          <w:sz w:val="20"/>
        </w:rPr>
        <w:t xml:space="preserve">fluorescence </w:t>
      </w:r>
      <w:r w:rsidR="003D2D19">
        <w:rPr>
          <w:sz w:val="20"/>
        </w:rPr>
        <w:t>(LI</w:t>
      </w:r>
      <w:r w:rsidR="00EB4E19">
        <w:rPr>
          <w:sz w:val="20"/>
        </w:rPr>
        <w:t xml:space="preserve">F) </w:t>
      </w:r>
      <w:r>
        <w:rPr>
          <w:sz w:val="20"/>
        </w:rPr>
        <w:t xml:space="preserve">and laser-induced breakdown spectroscopy (LIBS) are highly synergistic analytical techniques </w:t>
      </w:r>
      <w:r w:rsidR="0009792C">
        <w:rPr>
          <w:sz w:val="20"/>
        </w:rPr>
        <w:t xml:space="preserve">and are </w:t>
      </w:r>
      <w:r>
        <w:rPr>
          <w:sz w:val="20"/>
        </w:rPr>
        <w:t xml:space="preserve">well suited for planetary missions.  </w:t>
      </w:r>
      <w:r w:rsidRPr="00D052F4">
        <w:rPr>
          <w:sz w:val="20"/>
        </w:rPr>
        <w:t>Raman spectroscopy is sensitive to the molecular structure of the sample from which one can definitively determine mineralogy</w:t>
      </w:r>
      <w:r>
        <w:rPr>
          <w:sz w:val="20"/>
        </w:rPr>
        <w:t>, and identify organic and biogenic materials</w:t>
      </w:r>
      <w:r w:rsidRPr="00D052F4">
        <w:rPr>
          <w:sz w:val="20"/>
        </w:rPr>
        <w:t xml:space="preserve">.  </w:t>
      </w:r>
      <w:r>
        <w:rPr>
          <w:sz w:val="20"/>
          <w:szCs w:val="20"/>
        </w:rPr>
        <w:t xml:space="preserve">In the </w:t>
      </w:r>
      <w:r w:rsidR="00A3673B">
        <w:rPr>
          <w:sz w:val="20"/>
          <w:szCs w:val="20"/>
        </w:rPr>
        <w:t xml:space="preserve">time-resolved (TR) </w:t>
      </w:r>
      <w:r>
        <w:rPr>
          <w:sz w:val="20"/>
          <w:szCs w:val="20"/>
        </w:rPr>
        <w:t>mode LINF spectra allow measurement of fluorescence from trace rare-earths and transition-metal ions in minerals with high sensitivity</w:t>
      </w:r>
      <w:r w:rsidRPr="00B367F1">
        <w:rPr>
          <w:sz w:val="20"/>
          <w:szCs w:val="20"/>
        </w:rPr>
        <w:t xml:space="preserve">, and </w:t>
      </w:r>
      <w:r>
        <w:rPr>
          <w:sz w:val="20"/>
          <w:szCs w:val="20"/>
        </w:rPr>
        <w:t>also</w:t>
      </w:r>
      <w:r w:rsidRPr="00B367F1">
        <w:rPr>
          <w:sz w:val="20"/>
          <w:szCs w:val="20"/>
        </w:rPr>
        <w:t xml:space="preserve"> assist in differentiating between abiogenic minerals from organic and biogenic materials based on the</w:t>
      </w:r>
      <w:r>
        <w:rPr>
          <w:sz w:val="20"/>
          <w:szCs w:val="20"/>
        </w:rPr>
        <w:t>ir</w:t>
      </w:r>
      <w:r w:rsidRPr="00B367F1">
        <w:rPr>
          <w:sz w:val="20"/>
          <w:szCs w:val="20"/>
        </w:rPr>
        <w:t xml:space="preserve"> fluorescence lifetime.  </w:t>
      </w:r>
      <w:r>
        <w:rPr>
          <w:sz w:val="20"/>
          <w:szCs w:val="20"/>
        </w:rPr>
        <w:t xml:space="preserve">Time-resolved LIBS allows </w:t>
      </w:r>
      <w:r w:rsidR="00A3673B">
        <w:rPr>
          <w:sz w:val="20"/>
          <w:szCs w:val="20"/>
        </w:rPr>
        <w:t xml:space="preserve">measurements of chemical compositions from standoff distances. </w:t>
      </w:r>
      <w:r w:rsidRPr="00B367F1">
        <w:rPr>
          <w:sz w:val="20"/>
          <w:szCs w:val="20"/>
        </w:rPr>
        <w:t xml:space="preserve">At the University of Hawaii, we have developed </w:t>
      </w:r>
      <w:r w:rsidR="00A3673B">
        <w:rPr>
          <w:sz w:val="20"/>
          <w:szCs w:val="20"/>
        </w:rPr>
        <w:t>a combined</w:t>
      </w:r>
      <w:r w:rsidRPr="00B367F1">
        <w:rPr>
          <w:sz w:val="20"/>
          <w:szCs w:val="20"/>
        </w:rPr>
        <w:t xml:space="preserve"> </w:t>
      </w:r>
      <w:r w:rsidR="00A3673B">
        <w:rPr>
          <w:sz w:val="20"/>
          <w:szCs w:val="20"/>
        </w:rPr>
        <w:t>TR</w:t>
      </w:r>
      <w:r>
        <w:rPr>
          <w:sz w:val="20"/>
          <w:szCs w:val="20"/>
        </w:rPr>
        <w:t xml:space="preserve"> </w:t>
      </w:r>
      <w:r w:rsidRPr="00B367F1">
        <w:rPr>
          <w:sz w:val="20"/>
          <w:szCs w:val="20"/>
        </w:rPr>
        <w:t xml:space="preserve">Raman, </w:t>
      </w:r>
      <w:r w:rsidR="00A3673B">
        <w:rPr>
          <w:sz w:val="20"/>
          <w:szCs w:val="20"/>
        </w:rPr>
        <w:t xml:space="preserve">LINF and LIBS </w:t>
      </w:r>
      <w:r>
        <w:rPr>
          <w:sz w:val="20"/>
          <w:szCs w:val="20"/>
        </w:rPr>
        <w:t xml:space="preserve">spectroscopic </w:t>
      </w:r>
      <w:r w:rsidR="00A3673B">
        <w:rPr>
          <w:sz w:val="20"/>
          <w:szCs w:val="20"/>
        </w:rPr>
        <w:t xml:space="preserve">instrument </w:t>
      </w:r>
      <w:r w:rsidRPr="00B367F1">
        <w:rPr>
          <w:sz w:val="20"/>
          <w:szCs w:val="20"/>
        </w:rPr>
        <w:t xml:space="preserve">suitable for </w:t>
      </w:r>
      <w:r>
        <w:rPr>
          <w:sz w:val="20"/>
          <w:szCs w:val="20"/>
        </w:rPr>
        <w:t>remotely exploring planetary surfaces during daytime and nighttime.</w:t>
      </w:r>
      <w:r w:rsidRPr="00B367F1">
        <w:rPr>
          <w:sz w:val="20"/>
          <w:szCs w:val="20"/>
        </w:rPr>
        <w:t xml:space="preserve">  The fluorescence spectrograph is capable of measuring </w:t>
      </w:r>
      <w:r>
        <w:rPr>
          <w:sz w:val="20"/>
          <w:szCs w:val="20"/>
        </w:rPr>
        <w:t>TR-</w:t>
      </w:r>
      <w:r w:rsidRPr="00B367F1">
        <w:rPr>
          <w:sz w:val="20"/>
          <w:szCs w:val="20"/>
        </w:rPr>
        <w:t xml:space="preserve"> laser-induced fluorescence </w:t>
      </w:r>
      <w:r>
        <w:rPr>
          <w:sz w:val="20"/>
          <w:szCs w:val="20"/>
        </w:rPr>
        <w:t xml:space="preserve">excited with 355 nm laser </w:t>
      </w:r>
      <w:r w:rsidRPr="00B367F1">
        <w:rPr>
          <w:sz w:val="20"/>
          <w:szCs w:val="20"/>
        </w:rPr>
        <w:t xml:space="preserve">in the spectral range </w:t>
      </w:r>
      <w:r>
        <w:rPr>
          <w:sz w:val="20"/>
          <w:szCs w:val="20"/>
        </w:rPr>
        <w:t>380</w:t>
      </w:r>
      <w:r w:rsidRPr="00B367F1">
        <w:rPr>
          <w:sz w:val="20"/>
          <w:szCs w:val="20"/>
        </w:rPr>
        <w:t>-800 nm spectral range</w:t>
      </w:r>
      <w:r w:rsidR="00F81AC3">
        <w:rPr>
          <w:sz w:val="20"/>
          <w:szCs w:val="20"/>
        </w:rPr>
        <w:t xml:space="preserve">.  </w:t>
      </w:r>
      <w:r w:rsidRPr="00B367F1">
        <w:rPr>
          <w:sz w:val="20"/>
          <w:szCs w:val="20"/>
        </w:rPr>
        <w:t xml:space="preserve">Biological materials are also identified from their characteristic short-lived (&lt;10 ns) laser-induced fluorescence lifetime.  </w:t>
      </w:r>
      <w:r>
        <w:rPr>
          <w:sz w:val="20"/>
          <w:szCs w:val="20"/>
        </w:rPr>
        <w:t>Biomarkers such as chlorophyll-</w:t>
      </w:r>
      <w:r w:rsidRPr="00193C81">
        <w:rPr>
          <w:i/>
          <w:sz w:val="20"/>
          <w:szCs w:val="20"/>
        </w:rPr>
        <w:t>a</w:t>
      </w:r>
      <w:r w:rsidR="00CB4735">
        <w:rPr>
          <w:sz w:val="20"/>
          <w:szCs w:val="20"/>
        </w:rPr>
        <w:t>,</w:t>
      </w:r>
      <w:r>
        <w:rPr>
          <w:sz w:val="20"/>
          <w:szCs w:val="20"/>
        </w:rPr>
        <w:t xml:space="preserve"> and carotenes can be identified from their characteristic fluorescence and resonance Raman spectra, respectively</w:t>
      </w:r>
      <w:r w:rsidR="00A3673B">
        <w:rPr>
          <w:sz w:val="20"/>
          <w:szCs w:val="20"/>
        </w:rPr>
        <w:t xml:space="preserve">. </w:t>
      </w:r>
      <w:r>
        <w:rPr>
          <w:sz w:val="20"/>
          <w:szCs w:val="20"/>
        </w:rPr>
        <w:t xml:space="preserve"> </w:t>
      </w:r>
      <w:r w:rsidR="00A3673B">
        <w:rPr>
          <w:sz w:val="20"/>
          <w:szCs w:val="20"/>
        </w:rPr>
        <w:t xml:space="preserve">The combined </w:t>
      </w:r>
      <w:r w:rsidR="00007BFA">
        <w:rPr>
          <w:sz w:val="20"/>
          <w:szCs w:val="20"/>
        </w:rPr>
        <w:t xml:space="preserve">TR </w:t>
      </w:r>
      <w:r w:rsidR="00A3673B">
        <w:rPr>
          <w:sz w:val="20"/>
          <w:szCs w:val="20"/>
        </w:rPr>
        <w:t>Raman-LIBS spectrograph</w:t>
      </w:r>
      <w:r w:rsidR="00347AA0">
        <w:rPr>
          <w:sz w:val="20"/>
          <w:szCs w:val="20"/>
        </w:rPr>
        <w:t xml:space="preserve"> allow</w:t>
      </w:r>
      <w:r w:rsidR="00D5755A">
        <w:rPr>
          <w:sz w:val="20"/>
          <w:szCs w:val="20"/>
        </w:rPr>
        <w:t>s</w:t>
      </w:r>
      <w:r w:rsidR="00A3673B">
        <w:rPr>
          <w:sz w:val="20"/>
          <w:szCs w:val="20"/>
        </w:rPr>
        <w:t xml:space="preserve"> measurements of LIBS spectra </w:t>
      </w:r>
      <w:r w:rsidR="00CB4735">
        <w:rPr>
          <w:sz w:val="20"/>
          <w:szCs w:val="20"/>
        </w:rPr>
        <w:t xml:space="preserve">for elemental analysis of surface minerals.  </w:t>
      </w:r>
      <w:r w:rsidR="00B4390F">
        <w:rPr>
          <w:sz w:val="20"/>
          <w:szCs w:val="20"/>
        </w:rPr>
        <w:t xml:space="preserve">The role of these combined active spectroscopic instruments in </w:t>
      </w:r>
      <w:r w:rsidR="00347AA0">
        <w:rPr>
          <w:sz w:val="20"/>
          <w:szCs w:val="20"/>
        </w:rPr>
        <w:t xml:space="preserve">the upcoming NASA’s </w:t>
      </w:r>
      <w:r w:rsidR="00EB4E19">
        <w:rPr>
          <w:sz w:val="20"/>
          <w:szCs w:val="20"/>
        </w:rPr>
        <w:t xml:space="preserve">Mars 2020 rover mission, and in </w:t>
      </w:r>
      <w:r w:rsidR="00B4390F">
        <w:rPr>
          <w:sz w:val="20"/>
          <w:szCs w:val="20"/>
        </w:rPr>
        <w:t>future planetary exploration will be discussed.</w:t>
      </w:r>
    </w:p>
    <w:sectPr w:rsidR="00771BBF" w:rsidRPr="00771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BF"/>
    <w:rsid w:val="00007BFA"/>
    <w:rsid w:val="0009792C"/>
    <w:rsid w:val="000A7AB3"/>
    <w:rsid w:val="002313C9"/>
    <w:rsid w:val="00254651"/>
    <w:rsid w:val="00347AA0"/>
    <w:rsid w:val="003D2D19"/>
    <w:rsid w:val="00771BBF"/>
    <w:rsid w:val="00A24F3F"/>
    <w:rsid w:val="00A3673B"/>
    <w:rsid w:val="00AB340B"/>
    <w:rsid w:val="00B4390F"/>
    <w:rsid w:val="00CB4735"/>
    <w:rsid w:val="00D004B2"/>
    <w:rsid w:val="00D5755A"/>
    <w:rsid w:val="00EB4E19"/>
    <w:rsid w:val="00ED4208"/>
    <w:rsid w:val="00F55B92"/>
    <w:rsid w:val="00F81AC3"/>
    <w:rsid w:val="00FA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sharma@soest.hawai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 Sharma</dc:creator>
  <cp:lastModifiedBy>Freda Humble</cp:lastModifiedBy>
  <cp:revision>2</cp:revision>
  <cp:lastPrinted>2014-06-08T09:05:00Z</cp:lastPrinted>
  <dcterms:created xsi:type="dcterms:W3CDTF">2016-05-27T21:48:00Z</dcterms:created>
  <dcterms:modified xsi:type="dcterms:W3CDTF">2016-05-27T21:48:00Z</dcterms:modified>
</cp:coreProperties>
</file>